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81394" w:rsidRDefault="00D81394" w:rsidP="00D81394">
      <w:pPr>
        <w:jc w:val="center"/>
        <w:rPr>
          <w:rFonts w:ascii="Times New Roman" w:hAnsi="Times New Roman" w:cs="Times New Roman"/>
          <w:sz w:val="24"/>
          <w:szCs w:val="24"/>
          <w:u w:val="single"/>
          <w:lang w:val="en-US"/>
        </w:rPr>
      </w:pPr>
      <w:proofErr w:type="spellStart"/>
      <w:r w:rsidRPr="00F14491">
        <w:rPr>
          <w:rFonts w:ascii="Times New Roman" w:hAnsi="Times New Roman" w:cs="Times New Roman"/>
          <w:sz w:val="24"/>
          <w:szCs w:val="24"/>
          <w:u w:val="single"/>
          <w:lang w:val="en-US"/>
        </w:rPr>
        <w:t>Sion</w:t>
      </w:r>
      <w:proofErr w:type="spellEnd"/>
      <w:r w:rsidRPr="00F14491">
        <w:rPr>
          <w:rFonts w:ascii="Times New Roman" w:hAnsi="Times New Roman" w:cs="Times New Roman"/>
          <w:sz w:val="24"/>
          <w:szCs w:val="24"/>
          <w:u w:val="single"/>
          <w:lang w:val="en-US"/>
        </w:rPr>
        <w:t xml:space="preserve"> Community</w:t>
      </w:r>
      <w:r w:rsidR="00ED724D">
        <w:rPr>
          <w:rFonts w:ascii="Times New Roman" w:hAnsi="Times New Roman" w:cs="Times New Roman"/>
          <w:sz w:val="24"/>
          <w:szCs w:val="24"/>
          <w:u w:val="single"/>
          <w:lang w:val="en-US"/>
        </w:rPr>
        <w:t>, Brentwood</w:t>
      </w:r>
    </w:p>
    <w:p w:rsidR="00ED724D" w:rsidRPr="00F14491" w:rsidRDefault="00ED724D" w:rsidP="00D81394">
      <w:pPr>
        <w:jc w:val="center"/>
        <w:rPr>
          <w:rFonts w:ascii="Times New Roman" w:hAnsi="Times New Roman" w:cs="Times New Roman"/>
          <w:sz w:val="24"/>
          <w:szCs w:val="24"/>
          <w:u w:val="single"/>
          <w:lang w:val="en-US"/>
        </w:rPr>
      </w:pPr>
      <w:r>
        <w:rPr>
          <w:rFonts w:ascii="Times New Roman" w:hAnsi="Times New Roman" w:cs="Times New Roman"/>
          <w:sz w:val="24"/>
          <w:szCs w:val="24"/>
          <w:u w:val="single"/>
          <w:lang w:val="en-US"/>
        </w:rPr>
        <w:t>May 25, 2013</w:t>
      </w:r>
      <w:bookmarkStart w:id="0" w:name="_GoBack"/>
      <w:bookmarkEnd w:id="0"/>
    </w:p>
    <w:p w:rsidR="00FF3493" w:rsidRPr="00F14491" w:rsidRDefault="00D81394" w:rsidP="00D81394">
      <w:pPr>
        <w:jc w:val="center"/>
        <w:rPr>
          <w:rFonts w:ascii="Times New Roman" w:hAnsi="Times New Roman" w:cs="Times New Roman"/>
          <w:sz w:val="24"/>
          <w:szCs w:val="24"/>
          <w:u w:val="single"/>
          <w:lang w:val="en-US"/>
        </w:rPr>
      </w:pPr>
      <w:r w:rsidRPr="00F14491">
        <w:rPr>
          <w:rFonts w:ascii="Times New Roman" w:hAnsi="Times New Roman" w:cs="Times New Roman"/>
          <w:sz w:val="24"/>
          <w:szCs w:val="24"/>
          <w:u w:val="single"/>
          <w:lang w:val="en-US"/>
        </w:rPr>
        <w:t>Talk 3: Baptism in the Holy Spirit and the New Evangelization</w:t>
      </w:r>
    </w:p>
    <w:p w:rsidR="00F14491" w:rsidRDefault="00F14491" w:rsidP="00F14491">
      <w:pPr>
        <w:rPr>
          <w:rFonts w:ascii="Times New Roman" w:hAnsi="Times New Roman" w:cs="Times New Roman"/>
          <w:sz w:val="24"/>
          <w:szCs w:val="24"/>
          <w:lang w:val="en-US"/>
        </w:rPr>
      </w:pPr>
      <w:r>
        <w:rPr>
          <w:rFonts w:ascii="Times New Roman" w:hAnsi="Times New Roman" w:cs="Times New Roman"/>
          <w:sz w:val="24"/>
          <w:szCs w:val="24"/>
          <w:lang w:val="en-US"/>
        </w:rPr>
        <w:t>New Evangelization was first spoken of by John Paul II to refer to the need in many officially Christianized regions for a new proclamation of the Gospel to Catholics who have no living faith. It was taken up by Benedict XVI who created a new Pontifical Council for the New Evangelization.</w:t>
      </w:r>
    </w:p>
    <w:p w:rsidR="00E863DF" w:rsidRDefault="00F9183F" w:rsidP="00F14491">
      <w:pPr>
        <w:rPr>
          <w:rFonts w:ascii="Times New Roman" w:hAnsi="Times New Roman" w:cs="Times New Roman"/>
          <w:sz w:val="24"/>
          <w:szCs w:val="24"/>
          <w:lang w:val="en-US"/>
        </w:rPr>
      </w:pPr>
      <w:r>
        <w:rPr>
          <w:rFonts w:ascii="Times New Roman" w:hAnsi="Times New Roman" w:cs="Times New Roman"/>
          <w:sz w:val="24"/>
          <w:szCs w:val="24"/>
          <w:lang w:val="en-US"/>
        </w:rPr>
        <w:t>John Paul II clearly saw the New Evangelization as a fruit of Vatican Two that restored the charismatic dimension to the life of the Church, as he told the 1998 assembly of new ecclesial movements and new communities</w:t>
      </w:r>
      <w:proofErr w:type="gramStart"/>
      <w:r>
        <w:rPr>
          <w:rFonts w:ascii="Times New Roman" w:hAnsi="Times New Roman" w:cs="Times New Roman"/>
          <w:sz w:val="24"/>
          <w:szCs w:val="24"/>
          <w:lang w:val="en-US"/>
        </w:rPr>
        <w:t>..</w:t>
      </w:r>
      <w:proofErr w:type="gramEnd"/>
      <w:r>
        <w:rPr>
          <w:rFonts w:ascii="Times New Roman" w:hAnsi="Times New Roman" w:cs="Times New Roman"/>
          <w:sz w:val="24"/>
          <w:szCs w:val="24"/>
          <w:lang w:val="en-US"/>
        </w:rPr>
        <w:t xml:space="preserve"> </w:t>
      </w:r>
      <w:r w:rsidR="00E863DF">
        <w:rPr>
          <w:rFonts w:ascii="Times New Roman" w:hAnsi="Times New Roman" w:cs="Times New Roman"/>
          <w:sz w:val="24"/>
          <w:szCs w:val="24"/>
          <w:lang w:val="en-US"/>
        </w:rPr>
        <w:t>At Pentecost 2004, John Paul II said: “</w:t>
      </w:r>
      <w:r w:rsidR="00E863DF" w:rsidRPr="00E863DF">
        <w:rPr>
          <w:rFonts w:ascii="Times New Roman" w:hAnsi="Times New Roman" w:cs="Times New Roman"/>
          <w:sz w:val="24"/>
          <w:szCs w:val="24"/>
          <w:lang w:val="en-US"/>
        </w:rPr>
        <w:t>I forcefully repeat what I remarked on that occasion: the ecclesial movements and new communities are a “providential response”, “given by the Holy Spirit” to today’s demand for the new evangelization, for which “there is so much need today for mature Christian personalities” as well as for “living Christian communities</w:t>
      </w:r>
      <w:r>
        <w:rPr>
          <w:rFonts w:ascii="Times New Roman" w:hAnsi="Times New Roman" w:cs="Times New Roman"/>
          <w:sz w:val="24"/>
          <w:szCs w:val="24"/>
          <w:lang w:val="en-US"/>
        </w:rPr>
        <w:t>.</w:t>
      </w:r>
      <w:r w:rsidR="00E863DF" w:rsidRPr="00E863DF">
        <w:rPr>
          <w:rFonts w:ascii="Times New Roman" w:hAnsi="Times New Roman" w:cs="Times New Roman"/>
          <w:sz w:val="24"/>
          <w:szCs w:val="24"/>
          <w:lang w:val="en-US"/>
        </w:rPr>
        <w:t>”</w:t>
      </w:r>
    </w:p>
    <w:p w:rsidR="009E1355" w:rsidRPr="009E1355" w:rsidRDefault="009E1355" w:rsidP="009E1355">
      <w:pPr>
        <w:rPr>
          <w:rFonts w:ascii="Times New Roman" w:hAnsi="Times New Roman" w:cs="Times New Roman"/>
          <w:sz w:val="24"/>
          <w:szCs w:val="24"/>
          <w:lang w:val="en-US"/>
        </w:rPr>
      </w:pPr>
      <w:r w:rsidRPr="009E1355">
        <w:rPr>
          <w:rFonts w:ascii="Times New Roman" w:hAnsi="Times New Roman" w:cs="Times New Roman"/>
          <w:sz w:val="24"/>
          <w:szCs w:val="24"/>
          <w:lang w:val="en-US"/>
        </w:rPr>
        <w:t>Is there not the danger that the New Evangelization is in the hands of the managers and functionaries who will organize programs but not touch anyone’s heart? In the words of Pope Francis, evangelization means “going out”, going out to where the people are. It means not just speaking to them of Jesus but also living life-styles that speak to people of Jesus.</w:t>
      </w:r>
    </w:p>
    <w:p w:rsidR="009E1355" w:rsidRPr="009E1355" w:rsidRDefault="009E1355" w:rsidP="009E1355">
      <w:pPr>
        <w:rPr>
          <w:rFonts w:ascii="Times New Roman" w:hAnsi="Times New Roman" w:cs="Times New Roman"/>
          <w:sz w:val="24"/>
          <w:szCs w:val="24"/>
          <w:lang w:val="en-US"/>
        </w:rPr>
      </w:pPr>
      <w:proofErr w:type="gramStart"/>
      <w:r w:rsidRPr="009E1355">
        <w:rPr>
          <w:rFonts w:ascii="Times New Roman" w:hAnsi="Times New Roman" w:cs="Times New Roman"/>
          <w:sz w:val="24"/>
          <w:szCs w:val="24"/>
          <w:lang w:val="en-US"/>
        </w:rPr>
        <w:t>“Those who do not go out of themselves, instead of being mediators, gradually become intermediaries, managers.</w:t>
      </w:r>
      <w:proofErr w:type="gramEnd"/>
      <w:r w:rsidRPr="009E1355">
        <w:rPr>
          <w:rFonts w:ascii="Times New Roman" w:hAnsi="Times New Roman" w:cs="Times New Roman"/>
          <w:sz w:val="24"/>
          <w:szCs w:val="24"/>
          <w:lang w:val="en-US"/>
        </w:rPr>
        <w:t xml:space="preserve"> We know the difference: the intermediary, the manager, “has already received his reward”, and since he doesn’t put his own skin and his own heart on the line, he never hears a warm, heartfelt word of thanks. This is precisely the reason for the dissatisfaction of some, who end up sad – sad priests - in some sense becoming collectors of antiques or novelties, instead of being shepherds living with “the </w:t>
      </w:r>
      <w:proofErr w:type="spellStart"/>
      <w:r w:rsidRPr="009E1355">
        <w:rPr>
          <w:rFonts w:ascii="Times New Roman" w:hAnsi="Times New Roman" w:cs="Times New Roman"/>
          <w:sz w:val="24"/>
          <w:szCs w:val="24"/>
          <w:lang w:val="en-US"/>
        </w:rPr>
        <w:t>odour</w:t>
      </w:r>
      <w:proofErr w:type="spellEnd"/>
      <w:r w:rsidRPr="009E1355">
        <w:rPr>
          <w:rFonts w:ascii="Times New Roman" w:hAnsi="Times New Roman" w:cs="Times New Roman"/>
          <w:sz w:val="24"/>
          <w:szCs w:val="24"/>
          <w:lang w:val="en-US"/>
        </w:rPr>
        <w:t xml:space="preserve"> of the sheep”.” </w:t>
      </w:r>
      <w:proofErr w:type="gramStart"/>
      <w:r w:rsidRPr="009E1355">
        <w:rPr>
          <w:rFonts w:ascii="Times New Roman" w:hAnsi="Times New Roman" w:cs="Times New Roman"/>
          <w:sz w:val="24"/>
          <w:szCs w:val="24"/>
          <w:lang w:val="en-US"/>
        </w:rPr>
        <w:t>(Chrism Mass).</w:t>
      </w:r>
      <w:proofErr w:type="gramEnd"/>
      <w:r w:rsidRPr="009E1355">
        <w:rPr>
          <w:rFonts w:ascii="Times New Roman" w:hAnsi="Times New Roman" w:cs="Times New Roman"/>
          <w:sz w:val="24"/>
          <w:szCs w:val="24"/>
          <w:lang w:val="en-US"/>
        </w:rPr>
        <w:t xml:space="preserve"> </w:t>
      </w:r>
      <w:proofErr w:type="gramStart"/>
      <w:r w:rsidRPr="009E1355">
        <w:rPr>
          <w:rFonts w:ascii="Times New Roman" w:hAnsi="Times New Roman" w:cs="Times New Roman"/>
          <w:sz w:val="24"/>
          <w:szCs w:val="24"/>
          <w:lang w:val="en-US"/>
        </w:rPr>
        <w:t>Those who don’t go out but become collectors of antiques (the very conservative) or collectors of novelties (the trendy, those who are very liberal).</w:t>
      </w:r>
      <w:proofErr w:type="gramEnd"/>
      <w:r w:rsidRPr="009E1355">
        <w:rPr>
          <w:rFonts w:ascii="Times New Roman" w:hAnsi="Times New Roman" w:cs="Times New Roman"/>
          <w:sz w:val="24"/>
          <w:szCs w:val="24"/>
          <w:lang w:val="en-US"/>
        </w:rPr>
        <w:t xml:space="preserve"> For Francis, the difference would not seem to be between conservative and liberal, but between going out and not going out; getting the smell of the sheep, or not getting the smell of the sheep.</w:t>
      </w:r>
    </w:p>
    <w:p w:rsidR="009E1355" w:rsidRPr="00D81394" w:rsidRDefault="009E1355" w:rsidP="009E1355">
      <w:pPr>
        <w:rPr>
          <w:rFonts w:ascii="Times New Roman" w:hAnsi="Times New Roman" w:cs="Times New Roman"/>
          <w:sz w:val="24"/>
          <w:szCs w:val="24"/>
          <w:lang w:val="en-US"/>
        </w:rPr>
      </w:pPr>
      <w:r w:rsidRPr="009E1355">
        <w:rPr>
          <w:rFonts w:ascii="Times New Roman" w:hAnsi="Times New Roman" w:cs="Times New Roman"/>
          <w:sz w:val="24"/>
          <w:szCs w:val="24"/>
          <w:lang w:val="en-US"/>
        </w:rPr>
        <w:t xml:space="preserve">One of the big challenges that </w:t>
      </w:r>
      <w:proofErr w:type="gramStart"/>
      <w:r w:rsidRPr="009E1355">
        <w:rPr>
          <w:rFonts w:ascii="Times New Roman" w:hAnsi="Times New Roman" w:cs="Times New Roman"/>
          <w:sz w:val="24"/>
          <w:szCs w:val="24"/>
          <w:lang w:val="en-US"/>
        </w:rPr>
        <w:t>comes</w:t>
      </w:r>
      <w:proofErr w:type="gramEnd"/>
      <w:r w:rsidRPr="009E1355">
        <w:rPr>
          <w:rFonts w:ascii="Times New Roman" w:hAnsi="Times New Roman" w:cs="Times New Roman"/>
          <w:sz w:val="24"/>
          <w:szCs w:val="24"/>
          <w:lang w:val="en-US"/>
        </w:rPr>
        <w:t xml:space="preserve"> from Pope Francis is this: Can the rich evangelize the poor? And if they try, will it be the Gospel of Jesus that they proclaim? Expect here important words from Pope Francis during the World Youth Day in Rio de Janeiro.</w:t>
      </w:r>
    </w:p>
    <w:sectPr w:rsidR="009E1355" w:rsidRPr="00D81394">
      <w:pgSz w:w="11906" w:h="16838"/>
      <w:pgMar w:top="1417" w:right="1417" w:bottom="1134"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savePreviewPicture/>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81394"/>
    <w:rsid w:val="009E1355"/>
    <w:rsid w:val="00D81394"/>
    <w:rsid w:val="00E863DF"/>
    <w:rsid w:val="00ED724D"/>
    <w:rsid w:val="00F14491"/>
    <w:rsid w:val="00F9183F"/>
    <w:rsid w:val="00FF3493"/>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de-D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de-D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341</Words>
  <Characters>2149</Characters>
  <Application>Microsoft Office Word</Application>
  <DocSecurity>0</DocSecurity>
  <Lines>17</Lines>
  <Paragraphs>4</Paragraphs>
  <ScaleCrop>false</ScaleCrop>
  <Company/>
  <LinksUpToDate>false</LinksUpToDate>
  <CharactersWithSpaces>2486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Peter Hocken</dc:creator>
  <cp:lastModifiedBy>Peter Hocken</cp:lastModifiedBy>
  <cp:revision>10</cp:revision>
  <dcterms:created xsi:type="dcterms:W3CDTF">2013-05-11T07:21:00Z</dcterms:created>
  <dcterms:modified xsi:type="dcterms:W3CDTF">2014-11-25T14:45:00Z</dcterms:modified>
</cp:coreProperties>
</file>